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Общежитие находится в составе Колледжа в качестве отдельно стоящего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на территории 1 учебного комплекса по адресу: ул. Ю.Фучика 12А и</w:t>
      </w:r>
    </w:p>
    <w:p w:rsidR="00D54676" w:rsidRDefault="00D54676" w:rsidP="00B83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содержится за счет бюджетных средств Нижегородской области, 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предназначено для временного проживания и размещения: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студентов обучающихся по образовательным программам среднего</w:t>
      </w:r>
    </w:p>
    <w:p w:rsidR="00D54676" w:rsidRDefault="00D54676" w:rsidP="00D54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по очной форме обучения на период обучения;</w:t>
      </w:r>
    </w:p>
    <w:p w:rsidR="00344207" w:rsidRDefault="00344207" w:rsidP="00D54676">
      <w:pPr>
        <w:tabs>
          <w:tab w:val="left" w:pos="2517"/>
        </w:tabs>
        <w:rPr>
          <w:i/>
          <w:sz w:val="24"/>
          <w:szCs w:val="24"/>
        </w:rPr>
      </w:pPr>
    </w:p>
    <w:p w:rsidR="00190F86" w:rsidRDefault="00190F86" w:rsidP="00190F86">
      <w:pPr>
        <w:tabs>
          <w:tab w:val="left" w:pos="2517"/>
        </w:tabs>
        <w:jc w:val="center"/>
        <w:rPr>
          <w:b/>
          <w:bCs/>
          <w:i/>
          <w:sz w:val="24"/>
          <w:szCs w:val="24"/>
        </w:rPr>
      </w:pPr>
      <w:r w:rsidRPr="00190F86">
        <w:rPr>
          <w:b/>
          <w:bCs/>
          <w:i/>
          <w:sz w:val="24"/>
          <w:szCs w:val="24"/>
        </w:rPr>
        <w:t>В связи с проведением капитального ремонта здания общежития, в 202</w:t>
      </w:r>
      <w:r>
        <w:rPr>
          <w:b/>
          <w:bCs/>
          <w:i/>
          <w:sz w:val="24"/>
          <w:szCs w:val="24"/>
        </w:rPr>
        <w:t>6/2027 учебном году</w:t>
      </w:r>
      <w:r w:rsidR="005E264D">
        <w:rPr>
          <w:b/>
          <w:bCs/>
          <w:i/>
          <w:sz w:val="24"/>
          <w:szCs w:val="24"/>
        </w:rPr>
        <w:t>,</w:t>
      </w:r>
      <w:r w:rsidRPr="00190F86">
        <w:rPr>
          <w:b/>
          <w:bCs/>
          <w:i/>
          <w:sz w:val="24"/>
          <w:szCs w:val="24"/>
        </w:rPr>
        <w:t xml:space="preserve"> места для проживани</w:t>
      </w:r>
      <w:r>
        <w:rPr>
          <w:b/>
          <w:bCs/>
          <w:i/>
          <w:sz w:val="24"/>
          <w:szCs w:val="24"/>
        </w:rPr>
        <w:t>я студентам не предоставляются.</w:t>
      </w:r>
    </w:p>
    <w:p w:rsidR="00190F86" w:rsidRPr="00CB7586" w:rsidRDefault="00190F86" w:rsidP="00190F86">
      <w:pPr>
        <w:tabs>
          <w:tab w:val="left" w:pos="2517"/>
        </w:tabs>
        <w:jc w:val="center"/>
        <w:rPr>
          <w:i/>
          <w:sz w:val="24"/>
          <w:szCs w:val="24"/>
        </w:rPr>
      </w:pPr>
      <w:r w:rsidRPr="00190F86">
        <w:rPr>
          <w:b/>
          <w:bCs/>
          <w:i/>
          <w:sz w:val="24"/>
          <w:szCs w:val="24"/>
        </w:rPr>
        <w:t>Выделение мест для заселения первокурсников в 2026 году будет возможно только после завершения ремонтных работ и ввода здания в эксплуатацию.</w:t>
      </w:r>
    </w:p>
    <w:sectPr w:rsidR="00190F86" w:rsidRPr="00CB7586" w:rsidSect="00190F8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0F"/>
    <w:rsid w:val="00157B0F"/>
    <w:rsid w:val="00190F86"/>
    <w:rsid w:val="0029395C"/>
    <w:rsid w:val="00344207"/>
    <w:rsid w:val="004C50B5"/>
    <w:rsid w:val="005C55B2"/>
    <w:rsid w:val="005E264D"/>
    <w:rsid w:val="0062733B"/>
    <w:rsid w:val="007601A9"/>
    <w:rsid w:val="00921791"/>
    <w:rsid w:val="00945F0F"/>
    <w:rsid w:val="00B83643"/>
    <w:rsid w:val="00CB7586"/>
    <w:rsid w:val="00D54676"/>
    <w:rsid w:val="00D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2</cp:revision>
  <dcterms:created xsi:type="dcterms:W3CDTF">2026-07-09T10:35:00Z</dcterms:created>
  <dcterms:modified xsi:type="dcterms:W3CDTF">2026-07-09T10:35:00Z</dcterms:modified>
</cp:coreProperties>
</file>